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641DC9B6" w:rsidR="00011E13" w:rsidRDefault="00CD3103" w:rsidP="005B74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6A6446DE">
            <wp:simplePos x="0" y="0"/>
            <wp:positionH relativeFrom="margin">
              <wp:align>center</wp:align>
            </wp:positionH>
            <wp:positionV relativeFrom="margin">
              <wp:posOffset>-780553</wp:posOffset>
            </wp:positionV>
            <wp:extent cx="962025" cy="9620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766" w:type="dxa"/>
        <w:tblInd w:w="-1423" w:type="dxa"/>
        <w:tblLook w:val="04A0" w:firstRow="1" w:lastRow="0" w:firstColumn="1" w:lastColumn="0" w:noHBand="0" w:noVBand="1"/>
      </w:tblPr>
      <w:tblGrid>
        <w:gridCol w:w="2836"/>
        <w:gridCol w:w="2410"/>
        <w:gridCol w:w="6520"/>
      </w:tblGrid>
      <w:tr w:rsidR="00CD3103" w:rsidRPr="005B74F5" w14:paraId="744E3A1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FE30BF2" w14:textId="77777777" w:rsidR="00CD3103" w:rsidRPr="005B74F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DATOS GENERALES DEL CARGO/ PUESTO</w:t>
            </w:r>
          </w:p>
        </w:tc>
      </w:tr>
      <w:tr w:rsidR="00CD3103" w:rsidRPr="005B74F5" w14:paraId="5C61ACB0" w14:textId="77777777" w:rsidTr="003B36BE">
        <w:trPr>
          <w:trHeight w:val="253"/>
        </w:trPr>
        <w:tc>
          <w:tcPr>
            <w:tcW w:w="2836" w:type="dxa"/>
          </w:tcPr>
          <w:p w14:paraId="7818B729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Nombre del cargo/ puesto</w:t>
            </w:r>
          </w:p>
        </w:tc>
        <w:tc>
          <w:tcPr>
            <w:tcW w:w="8930" w:type="dxa"/>
            <w:gridSpan w:val="2"/>
          </w:tcPr>
          <w:p w14:paraId="6737A27E" w14:textId="1395ADDC" w:rsidR="00CD3103" w:rsidRPr="005B74F5" w:rsidRDefault="003B36BE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TERAPEUTA OCUPACIONAL</w:t>
            </w:r>
            <w:r w:rsidR="00D82381">
              <w:rPr>
                <w:sz w:val="20"/>
              </w:rPr>
              <w:t xml:space="preserve"> SERVICIOS ESPECIALIZADOS - PROGRAMA RED LOCAL DE APOYOS Y CUIDADOS</w:t>
            </w:r>
          </w:p>
        </w:tc>
      </w:tr>
      <w:tr w:rsidR="00240E38" w:rsidRPr="005B74F5" w14:paraId="0A961FD1" w14:textId="77777777" w:rsidTr="003B36BE">
        <w:trPr>
          <w:trHeight w:val="253"/>
        </w:trPr>
        <w:tc>
          <w:tcPr>
            <w:tcW w:w="2836" w:type="dxa"/>
          </w:tcPr>
          <w:p w14:paraId="25EECFD0" w14:textId="293214A2" w:rsidR="00240E38" w:rsidRPr="005B74F5" w:rsidRDefault="00240E38" w:rsidP="00CD31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Vacantes</w:t>
            </w:r>
          </w:p>
        </w:tc>
        <w:tc>
          <w:tcPr>
            <w:tcW w:w="8930" w:type="dxa"/>
            <w:gridSpan w:val="2"/>
          </w:tcPr>
          <w:p w14:paraId="55A73481" w14:textId="014E4A18" w:rsidR="00240E38" w:rsidRDefault="00240E38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bookmarkStart w:id="0" w:name="_GoBack"/>
            <w:bookmarkEnd w:id="0"/>
          </w:p>
        </w:tc>
      </w:tr>
      <w:tr w:rsidR="00CD3103" w:rsidRPr="005B74F5" w14:paraId="36514289" w14:textId="77777777" w:rsidTr="003B36BE">
        <w:trPr>
          <w:trHeight w:val="264"/>
        </w:trPr>
        <w:tc>
          <w:tcPr>
            <w:tcW w:w="2836" w:type="dxa"/>
          </w:tcPr>
          <w:p w14:paraId="2A2AD1E0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Institución/ Entidad </w:t>
            </w:r>
          </w:p>
        </w:tc>
        <w:tc>
          <w:tcPr>
            <w:tcW w:w="8930" w:type="dxa"/>
            <w:gridSpan w:val="2"/>
          </w:tcPr>
          <w:p w14:paraId="02D4BC87" w14:textId="77777777" w:rsidR="00CD3103" w:rsidRPr="005B74F5" w:rsidRDefault="00CE5D42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Ilustre </w:t>
            </w:r>
            <w:r w:rsidR="00CD3103" w:rsidRPr="005B74F5">
              <w:rPr>
                <w:sz w:val="20"/>
              </w:rPr>
              <w:t>Municipalidad de Osorno</w:t>
            </w:r>
          </w:p>
        </w:tc>
      </w:tr>
      <w:tr w:rsidR="002B1B70" w:rsidRPr="005B74F5" w14:paraId="37724631" w14:textId="77777777" w:rsidTr="003B36BE">
        <w:trPr>
          <w:trHeight w:val="253"/>
        </w:trPr>
        <w:tc>
          <w:tcPr>
            <w:tcW w:w="2836" w:type="dxa"/>
          </w:tcPr>
          <w:p w14:paraId="66726427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Calidad Contractual</w:t>
            </w:r>
          </w:p>
        </w:tc>
        <w:tc>
          <w:tcPr>
            <w:tcW w:w="8930" w:type="dxa"/>
            <w:gridSpan w:val="2"/>
          </w:tcPr>
          <w:p w14:paraId="4D79099A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Honorario</w:t>
            </w:r>
          </w:p>
        </w:tc>
      </w:tr>
      <w:tr w:rsidR="002B1B70" w:rsidRPr="005B74F5" w14:paraId="40F5660B" w14:textId="77777777" w:rsidTr="003B36BE">
        <w:trPr>
          <w:trHeight w:val="253"/>
        </w:trPr>
        <w:tc>
          <w:tcPr>
            <w:tcW w:w="2836" w:type="dxa"/>
          </w:tcPr>
          <w:p w14:paraId="35FB9932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Modalidad</w:t>
            </w:r>
          </w:p>
        </w:tc>
        <w:tc>
          <w:tcPr>
            <w:tcW w:w="8930" w:type="dxa"/>
            <w:gridSpan w:val="2"/>
          </w:tcPr>
          <w:p w14:paraId="1030F360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Jornada completa</w:t>
            </w:r>
          </w:p>
        </w:tc>
      </w:tr>
      <w:tr w:rsidR="002B1B70" w:rsidRPr="005B74F5" w14:paraId="73A8B5E0" w14:textId="77777777" w:rsidTr="003B36BE">
        <w:trPr>
          <w:trHeight w:val="253"/>
        </w:trPr>
        <w:tc>
          <w:tcPr>
            <w:tcW w:w="2836" w:type="dxa"/>
          </w:tcPr>
          <w:p w14:paraId="2158885E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Remuneración bruta mensual</w:t>
            </w:r>
          </w:p>
        </w:tc>
        <w:tc>
          <w:tcPr>
            <w:tcW w:w="8930" w:type="dxa"/>
            <w:gridSpan w:val="2"/>
          </w:tcPr>
          <w:p w14:paraId="5C7445DA" w14:textId="4B7E90F2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$</w:t>
            </w:r>
            <w:r w:rsidR="00BB4324" w:rsidRPr="005B74F5">
              <w:rPr>
                <w:sz w:val="20"/>
              </w:rPr>
              <w:t>1.</w:t>
            </w:r>
            <w:r w:rsidR="00D82381">
              <w:rPr>
                <w:sz w:val="20"/>
              </w:rPr>
              <w:t>200.000</w:t>
            </w:r>
          </w:p>
        </w:tc>
      </w:tr>
      <w:tr w:rsidR="00CD3103" w:rsidRPr="005B74F5" w14:paraId="5CCE37D2" w14:textId="77777777" w:rsidTr="003B36BE">
        <w:trPr>
          <w:trHeight w:val="264"/>
        </w:trPr>
        <w:tc>
          <w:tcPr>
            <w:tcW w:w="2836" w:type="dxa"/>
          </w:tcPr>
          <w:p w14:paraId="2A5651FB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</w:t>
            </w:r>
          </w:p>
        </w:tc>
        <w:tc>
          <w:tcPr>
            <w:tcW w:w="8930" w:type="dxa"/>
            <w:gridSpan w:val="2"/>
          </w:tcPr>
          <w:p w14:paraId="4C93CA8C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 de Los Lagos</w:t>
            </w:r>
          </w:p>
        </w:tc>
      </w:tr>
      <w:tr w:rsidR="00CD3103" w:rsidRPr="005B74F5" w14:paraId="6BF1D823" w14:textId="77777777" w:rsidTr="003B36BE">
        <w:trPr>
          <w:trHeight w:val="253"/>
        </w:trPr>
        <w:tc>
          <w:tcPr>
            <w:tcW w:w="2836" w:type="dxa"/>
          </w:tcPr>
          <w:p w14:paraId="6E4060C2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Ciudad</w:t>
            </w:r>
          </w:p>
        </w:tc>
        <w:tc>
          <w:tcPr>
            <w:tcW w:w="8930" w:type="dxa"/>
            <w:gridSpan w:val="2"/>
          </w:tcPr>
          <w:p w14:paraId="36CCDAC7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Osorno</w:t>
            </w:r>
          </w:p>
        </w:tc>
      </w:tr>
      <w:tr w:rsidR="00CD3103" w:rsidRPr="005B74F5" w14:paraId="0DA3D1CA" w14:textId="77777777" w:rsidTr="003B36BE">
        <w:trPr>
          <w:trHeight w:val="674"/>
        </w:trPr>
        <w:tc>
          <w:tcPr>
            <w:tcW w:w="2836" w:type="dxa"/>
          </w:tcPr>
          <w:p w14:paraId="37FD9A5F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Objetivo del cargo</w:t>
            </w:r>
          </w:p>
        </w:tc>
        <w:tc>
          <w:tcPr>
            <w:tcW w:w="8930" w:type="dxa"/>
            <w:gridSpan w:val="2"/>
          </w:tcPr>
          <w:p w14:paraId="1910AC0E" w14:textId="77777777" w:rsidR="003B36BE" w:rsidRPr="003B36BE" w:rsidRDefault="003B36BE" w:rsidP="003B36BE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3B36BE">
              <w:rPr>
                <w:rFonts w:eastAsia="HKGrotesk-Light" w:cstheme="minorHAnsi"/>
                <w:sz w:val="20"/>
                <w:szCs w:val="20"/>
              </w:rPr>
              <w:t>La o el profesional será responsable del abordaje ocupacional de las díadas atendidas por el programa.</w:t>
            </w:r>
          </w:p>
          <w:p w14:paraId="1717F878" w14:textId="46EDE522" w:rsidR="00CD3103" w:rsidRPr="00F860C2" w:rsidRDefault="003B36BE" w:rsidP="003B36BE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color w:val="112B40"/>
                <w:sz w:val="20"/>
              </w:rPr>
            </w:pPr>
            <w:r w:rsidRPr="003B36BE">
              <w:rPr>
                <w:rFonts w:eastAsia="HKGrotesk-Light" w:cstheme="minorHAnsi"/>
                <w:sz w:val="20"/>
                <w:szCs w:val="20"/>
              </w:rPr>
              <w:t>Lo anterior, implica el trabajo interdisciplinario, aplicar evaluaciones propias de la disciplina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3B36BE">
              <w:rPr>
                <w:rFonts w:eastAsia="HKGrotesk-Light" w:cstheme="minorHAnsi"/>
                <w:sz w:val="20"/>
                <w:szCs w:val="20"/>
              </w:rPr>
              <w:t>en el marco de la dependencia y los cuidados, elaborar y desarrollar planes de intervención,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3B36BE">
              <w:rPr>
                <w:rFonts w:eastAsia="HKGrotesk-Light" w:cstheme="minorHAnsi"/>
                <w:sz w:val="20"/>
                <w:szCs w:val="20"/>
              </w:rPr>
              <w:t>monitorear y realizar seguimiento a los procesos y evolución de las personas beneficiarias.</w:t>
            </w:r>
          </w:p>
        </w:tc>
      </w:tr>
      <w:tr w:rsidR="00C92BD0" w:rsidRPr="005B74F5" w14:paraId="6F274A5E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0B3DCB7" w14:textId="77777777" w:rsidR="00C92BD0" w:rsidRPr="005B74F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FUNCIONES PRINCIPALES</w:t>
            </w:r>
          </w:p>
        </w:tc>
      </w:tr>
      <w:tr w:rsidR="00C92BD0" w:rsidRPr="005B74F5" w14:paraId="773A603B" w14:textId="77777777" w:rsidTr="004B3108">
        <w:trPr>
          <w:trHeight w:val="3693"/>
        </w:trPr>
        <w:tc>
          <w:tcPr>
            <w:tcW w:w="11766" w:type="dxa"/>
            <w:gridSpan w:val="3"/>
          </w:tcPr>
          <w:p w14:paraId="46D28231" w14:textId="3C3C462C" w:rsidR="003B36BE" w:rsidRDefault="003B36BE" w:rsidP="003B36BE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3B36BE">
              <w:rPr>
                <w:rFonts w:eastAsia="HKGrotesk-Light" w:cstheme="minorHAnsi"/>
                <w:sz w:val="20"/>
                <w:szCs w:val="20"/>
              </w:rPr>
              <w:t>Promover la autonomía en actividades diarias y la participación en la vida cotidiana de los/las integrantes de la diada</w:t>
            </w:r>
          </w:p>
          <w:p w14:paraId="1C7D1B29" w14:textId="77777777" w:rsidR="003B36BE" w:rsidRDefault="003B36BE" w:rsidP="003B36BE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3B36BE">
              <w:rPr>
                <w:rFonts w:eastAsia="HKGrotesk-Light" w:cstheme="minorHAnsi"/>
                <w:sz w:val="20"/>
                <w:szCs w:val="20"/>
              </w:rPr>
              <w:t>Rescatar, adaptar o mantener ocupaciones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3B36BE">
              <w:rPr>
                <w:rFonts w:eastAsia="HKGrotesk-Light" w:cstheme="minorHAnsi"/>
                <w:sz w:val="20"/>
                <w:szCs w:val="20"/>
              </w:rPr>
              <w:t>y proyectos de vida de los/las integrantes de la diada;</w:t>
            </w:r>
          </w:p>
          <w:p w14:paraId="1B2B3FA3" w14:textId="36BECCF6" w:rsidR="003B36BE" w:rsidRPr="003B36BE" w:rsidRDefault="003B36BE" w:rsidP="003B36BE">
            <w:pPr>
              <w:pStyle w:val="Prrafodelista"/>
              <w:numPr>
                <w:ilvl w:val="0"/>
                <w:numId w:val="12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3B36BE">
              <w:rPr>
                <w:rFonts w:eastAsia="HKGrotesk-Light" w:cstheme="minorHAnsi"/>
                <w:sz w:val="20"/>
                <w:szCs w:val="20"/>
              </w:rPr>
              <w:t>Mejorar la accesibilidad física y social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3B36BE">
              <w:rPr>
                <w:rFonts w:eastAsia="HKGrotesk-Light" w:cstheme="minorHAnsi"/>
                <w:sz w:val="20"/>
                <w:szCs w:val="20"/>
              </w:rPr>
              <w:t>del entorno de la diada.</w:t>
            </w:r>
          </w:p>
          <w:p w14:paraId="537CC3FD" w14:textId="2A124D46" w:rsidR="00F860C2" w:rsidRPr="00F860C2" w:rsidRDefault="00F860C2" w:rsidP="003B36BE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Conocer la red de servicios locales existentes.</w:t>
            </w:r>
          </w:p>
          <w:p w14:paraId="7477A5B0" w14:textId="21B0FF0A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Trabajar interdisciplinariamente en el marco de la gestión de casos.</w:t>
            </w:r>
          </w:p>
          <w:p w14:paraId="2D1C368B" w14:textId="6E73A5E8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Aplicar evaluaciones en domicilio por especialidad, identificadas en las Orientaciones Técnicas.</w:t>
            </w:r>
          </w:p>
          <w:p w14:paraId="2E6531A9" w14:textId="5139D773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Analizar integral e interdisciplinariamente los casos asignados.</w:t>
            </w:r>
          </w:p>
          <w:p w14:paraId="54F7B952" w14:textId="45F2F605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Elaborar planes de intervención con objetivos, metas alcanzables, temporalidad, frecuencia y numero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de atenciones de acuerdo con las necesidades identificadas.</w:t>
            </w:r>
          </w:p>
          <w:p w14:paraId="50D59B6B" w14:textId="08332077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 xml:space="preserve">Planificar y desarrollar en conjunto con la coordinación del componente, el despliegue de los 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servicios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especializados en domicilio, de acuerdo con los criterios mencionados en las Orientaciones Técnicas.</w:t>
            </w:r>
          </w:p>
          <w:p w14:paraId="0CDC75DD" w14:textId="79B3EBED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Realizar ajustes a los procesos de intervención, según sea necesario.</w:t>
            </w:r>
          </w:p>
          <w:p w14:paraId="00A25935" w14:textId="64C2AD5C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Ingresar información de las personas beneficiarias en el Sistema de Registro PRLAC.</w:t>
            </w:r>
          </w:p>
          <w:p w14:paraId="6F450963" w14:textId="0900BAC6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Participar de las reuniones de equipo convocadas por coordinadores/as y encargado/a.</w:t>
            </w:r>
          </w:p>
          <w:p w14:paraId="46861194" w14:textId="7EF8283B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Colaborar en acciones transversales al programa como:</w:t>
            </w:r>
          </w:p>
          <w:p w14:paraId="205D2E76" w14:textId="109DEFEF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Trabajar la Nómina de Hogares en conjunto con la Red Local.</w:t>
            </w:r>
          </w:p>
          <w:p w14:paraId="31CC3A96" w14:textId="5340B439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Aplicar el Instrumento de validación de la dependencia y los cuidados.</w:t>
            </w:r>
          </w:p>
          <w:p w14:paraId="02F05E8B" w14:textId="77777777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Apoyar en la firma del Plan de Cuidados de la diada.</w:t>
            </w:r>
          </w:p>
          <w:p w14:paraId="1288E664" w14:textId="49CD61C5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Acompañar a las diadas en todo el proceso de intervención mediante la técnica de gestión de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casos.</w:t>
            </w:r>
          </w:p>
          <w:p w14:paraId="515CFBF2" w14:textId="2082A93D" w:rsidR="00841B60" w:rsidRPr="00F860C2" w:rsidRDefault="00841B60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F860C2">
              <w:rPr>
                <w:rFonts w:cstheme="minorHAnsi"/>
                <w:sz w:val="20"/>
              </w:rPr>
              <w:t>Desempeñar las demás funciones que le encomiende o solicite su encargad</w:t>
            </w:r>
            <w:r w:rsidR="00B52287" w:rsidRPr="00F860C2">
              <w:rPr>
                <w:rFonts w:cstheme="minorHAnsi"/>
                <w:sz w:val="20"/>
              </w:rPr>
              <w:t>o/a</w:t>
            </w:r>
            <w:r w:rsidRPr="00F860C2">
              <w:rPr>
                <w:rFonts w:cstheme="minorHAnsi"/>
                <w:sz w:val="20"/>
              </w:rPr>
              <w:t xml:space="preserve"> que estén relacionadas a su cargo.</w:t>
            </w:r>
          </w:p>
        </w:tc>
      </w:tr>
      <w:tr w:rsidR="000E526E" w:rsidRPr="005B74F5" w14:paraId="41392D14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69A86FC" w14:textId="77777777" w:rsidR="000E526E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REQUISITOS DE LOS POSTULANTES</w:t>
            </w:r>
          </w:p>
        </w:tc>
      </w:tr>
      <w:tr w:rsidR="00F249D0" w:rsidRPr="005B74F5" w14:paraId="2FB3E295" w14:textId="77777777" w:rsidTr="003B36BE">
        <w:trPr>
          <w:trHeight w:val="253"/>
        </w:trPr>
        <w:tc>
          <w:tcPr>
            <w:tcW w:w="5246" w:type="dxa"/>
            <w:gridSpan w:val="2"/>
          </w:tcPr>
          <w:p w14:paraId="49832AF3" w14:textId="7777777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sz w:val="20"/>
              </w:rPr>
              <w:t>Estudios</w:t>
            </w:r>
          </w:p>
        </w:tc>
        <w:tc>
          <w:tcPr>
            <w:tcW w:w="6520" w:type="dxa"/>
          </w:tcPr>
          <w:p w14:paraId="481383CB" w14:textId="47AED20A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b/>
                <w:sz w:val="20"/>
              </w:rPr>
              <w:t xml:space="preserve">Profesional </w:t>
            </w:r>
            <w:r w:rsidR="00F860C2">
              <w:rPr>
                <w:b/>
                <w:sz w:val="20"/>
              </w:rPr>
              <w:t xml:space="preserve">del área de la salud – </w:t>
            </w:r>
            <w:r w:rsidR="003B36BE">
              <w:rPr>
                <w:b/>
                <w:sz w:val="20"/>
              </w:rPr>
              <w:t>Terapeuta Ocupacional</w:t>
            </w:r>
            <w:r w:rsidR="00F860C2">
              <w:rPr>
                <w:b/>
                <w:sz w:val="20"/>
              </w:rPr>
              <w:t xml:space="preserve"> con al menos 10 semestres cursados en instituciones de educación superior. </w:t>
            </w:r>
          </w:p>
        </w:tc>
      </w:tr>
      <w:tr w:rsidR="00F249D0" w:rsidRPr="005B74F5" w14:paraId="0401B25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0AAF594E" w14:textId="77777777" w:rsidR="00F249D0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 xml:space="preserve">COMPETENCIAS </w:t>
            </w:r>
          </w:p>
        </w:tc>
      </w:tr>
      <w:tr w:rsidR="00F249D0" w:rsidRPr="005B74F5" w14:paraId="5F0F86C6" w14:textId="77777777" w:rsidTr="004B3108">
        <w:trPr>
          <w:trHeight w:val="264"/>
        </w:trPr>
        <w:tc>
          <w:tcPr>
            <w:tcW w:w="11766" w:type="dxa"/>
            <w:gridSpan w:val="3"/>
          </w:tcPr>
          <w:p w14:paraId="3A65663A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5B74F5" w14:paraId="613E8746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1B2539C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Comunicación efectiva</w:t>
            </w:r>
          </w:p>
        </w:tc>
      </w:tr>
      <w:tr w:rsidR="00F249D0" w:rsidRPr="005B74F5" w14:paraId="282D2C7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36D86F28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Trabajo en equipo y colaboración</w:t>
            </w:r>
          </w:p>
        </w:tc>
      </w:tr>
      <w:tr w:rsidR="00010B0B" w:rsidRPr="005B74F5" w14:paraId="1FE47FB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27F7CD2" w14:textId="3EAC1A59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Formación continua</w:t>
            </w:r>
          </w:p>
        </w:tc>
      </w:tr>
      <w:tr w:rsidR="00F249D0" w:rsidRPr="005B74F5" w14:paraId="00748ECC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DB6FF7F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Probidad</w:t>
            </w:r>
          </w:p>
        </w:tc>
      </w:tr>
      <w:tr w:rsidR="00123117" w:rsidRPr="005B74F5" w14:paraId="166719A4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340576F" w14:textId="1D377107" w:rsidR="00123117" w:rsidRPr="005B74F5" w:rsidRDefault="00123117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Escucha activa</w:t>
            </w:r>
          </w:p>
        </w:tc>
      </w:tr>
      <w:tr w:rsidR="00010B0B" w:rsidRPr="005B74F5" w14:paraId="073CE18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AB83101" w14:textId="49131C90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Supervisión y evaluación</w:t>
            </w:r>
          </w:p>
        </w:tc>
      </w:tr>
      <w:tr w:rsidR="00011E13" w:rsidRPr="005B74F5" w14:paraId="3E0BB6D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296CB8E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Planificación y organización</w:t>
            </w:r>
          </w:p>
        </w:tc>
      </w:tr>
      <w:tr w:rsidR="00011E13" w:rsidRPr="005B74F5" w14:paraId="533CE65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2723A8C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en la toma de decisiones</w:t>
            </w:r>
          </w:p>
        </w:tc>
      </w:tr>
      <w:tr w:rsidR="002D0E25" w:rsidRPr="005B74F5" w14:paraId="1E24C4F7" w14:textId="77777777" w:rsidTr="004B3108">
        <w:trPr>
          <w:trHeight w:val="264"/>
        </w:trPr>
        <w:tc>
          <w:tcPr>
            <w:tcW w:w="11766" w:type="dxa"/>
            <w:gridSpan w:val="3"/>
          </w:tcPr>
          <w:p w14:paraId="625CD358" w14:textId="77777777" w:rsidR="002D0E25" w:rsidRPr="005B74F5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DOCUMENTACIÓN PARA POSTULAR</w:t>
            </w:r>
          </w:p>
        </w:tc>
      </w:tr>
      <w:tr w:rsidR="002D0E25" w:rsidRPr="005B74F5" w14:paraId="772867C7" w14:textId="77777777" w:rsidTr="004B3108">
        <w:trPr>
          <w:trHeight w:val="771"/>
        </w:trPr>
        <w:tc>
          <w:tcPr>
            <w:tcW w:w="11766" w:type="dxa"/>
            <w:gridSpan w:val="3"/>
          </w:tcPr>
          <w:p w14:paraId="03A50416" w14:textId="009D4FAE" w:rsidR="00531822" w:rsidRPr="005B74F5" w:rsidRDefault="00531822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Las postulaciones deberán ser presentadas en Oficina de Partes de la Municipalidad de Osorno, </w:t>
            </w:r>
            <w:r w:rsidR="002257C8" w:rsidRPr="005B74F5">
              <w:rPr>
                <w:sz w:val="20"/>
              </w:rPr>
              <w:t xml:space="preserve">desde el </w:t>
            </w:r>
            <w:r w:rsidR="00A4218E" w:rsidRPr="005B74F5">
              <w:rPr>
                <w:sz w:val="20"/>
              </w:rPr>
              <w:t>lunes 27</w:t>
            </w:r>
            <w:r w:rsidR="00244B00" w:rsidRPr="005B74F5">
              <w:rPr>
                <w:sz w:val="20"/>
              </w:rPr>
              <w:t xml:space="preserve"> al m</w:t>
            </w:r>
            <w:r w:rsidR="00FB4BE0" w:rsidRPr="005B74F5">
              <w:rPr>
                <w:sz w:val="20"/>
              </w:rPr>
              <w:t>iércoles</w:t>
            </w:r>
            <w:r w:rsidR="00244B00" w:rsidRPr="005B74F5">
              <w:rPr>
                <w:sz w:val="20"/>
              </w:rPr>
              <w:t xml:space="preserve"> 2</w:t>
            </w:r>
            <w:r w:rsidR="00A4218E" w:rsidRPr="005B74F5">
              <w:rPr>
                <w:sz w:val="20"/>
              </w:rPr>
              <w:t>9</w:t>
            </w:r>
            <w:r w:rsidR="00244B00" w:rsidRPr="005B74F5">
              <w:rPr>
                <w:sz w:val="20"/>
              </w:rPr>
              <w:t xml:space="preserve"> de octubre 2025.</w:t>
            </w:r>
            <w:r w:rsidRPr="005B74F5">
              <w:rPr>
                <w:sz w:val="20"/>
              </w:rPr>
              <w:t xml:space="preserve"> </w:t>
            </w:r>
          </w:p>
          <w:p w14:paraId="6BCE817E" w14:textId="3B50746B" w:rsidR="00B52287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Curriculum vitae actualizado </w:t>
            </w:r>
          </w:p>
          <w:p w14:paraId="7CD3AE2F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Copia de cédula de identidad por ambos lados. </w:t>
            </w:r>
          </w:p>
          <w:p w14:paraId="7E357589" w14:textId="5BD1FC05" w:rsidR="00244B00" w:rsidRPr="00123117" w:rsidRDefault="00123117" w:rsidP="00123117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Certificado de cursos y especializaciones afines</w:t>
            </w:r>
          </w:p>
          <w:p w14:paraId="4A841541" w14:textId="77777777" w:rsidR="00011E13" w:rsidRPr="005B74F5" w:rsidRDefault="00011E13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antecedentes para fines especiales. </w:t>
            </w:r>
          </w:p>
          <w:p w14:paraId="04CE3DE0" w14:textId="6BC324A4" w:rsidR="00244B00" w:rsidRPr="005B74F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Certificado de inhabilidad por maltrato relevante</w:t>
            </w:r>
          </w:p>
        </w:tc>
      </w:tr>
      <w:tr w:rsidR="005A190D" w:rsidRPr="005B74F5" w14:paraId="1A2AF8AE" w14:textId="77777777" w:rsidTr="00E53711">
        <w:trPr>
          <w:trHeight w:val="903"/>
        </w:trPr>
        <w:tc>
          <w:tcPr>
            <w:tcW w:w="11766" w:type="dxa"/>
            <w:gridSpan w:val="3"/>
          </w:tcPr>
          <w:p w14:paraId="64224057" w14:textId="245BC958" w:rsidR="00FE7C60" w:rsidRPr="00E53711" w:rsidRDefault="00531822" w:rsidP="001550DE">
            <w:pPr>
              <w:jc w:val="both"/>
              <w:rPr>
                <w:sz w:val="18"/>
              </w:rPr>
            </w:pPr>
            <w:r w:rsidRPr="00E53711">
              <w:rPr>
                <w:sz w:val="18"/>
              </w:rPr>
              <w:t>Una vez finalizado el proceso de postula</w:t>
            </w:r>
            <w:r w:rsidR="00244B00" w:rsidRPr="00E53711">
              <w:rPr>
                <w:sz w:val="18"/>
              </w:rPr>
              <w:t>ción</w:t>
            </w:r>
            <w:r w:rsidRPr="00E53711">
              <w:rPr>
                <w:sz w:val="18"/>
              </w:rPr>
              <w:t xml:space="preserve">, se </w:t>
            </w:r>
            <w:r w:rsidR="00244B00" w:rsidRPr="00E53711">
              <w:rPr>
                <w:sz w:val="18"/>
              </w:rPr>
              <w:t xml:space="preserve">contactará a los postulantes que </w:t>
            </w:r>
            <w:r w:rsidRPr="00E53711">
              <w:rPr>
                <w:sz w:val="18"/>
              </w:rPr>
              <w:t>cumpla</w:t>
            </w:r>
            <w:r w:rsidR="00011E13" w:rsidRPr="00E53711">
              <w:rPr>
                <w:sz w:val="18"/>
              </w:rPr>
              <w:t>n</w:t>
            </w:r>
            <w:r w:rsidRPr="00E53711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7755304D" w14:textId="408DFA6D" w:rsidR="00FE7C60" w:rsidRPr="005B74F5" w:rsidRDefault="00FE7C60" w:rsidP="001550DE">
            <w:pPr>
              <w:jc w:val="both"/>
              <w:rPr>
                <w:sz w:val="20"/>
              </w:rPr>
            </w:pPr>
            <w:r w:rsidRPr="00E53711">
              <w:rPr>
                <w:sz w:val="18"/>
              </w:rPr>
              <w:t>La autoridad competente tendrá la facultad para declarar “DESIERTO” este proceso</w:t>
            </w:r>
            <w:r w:rsidR="00244B00" w:rsidRPr="00E53711">
              <w:rPr>
                <w:sz w:val="18"/>
              </w:rPr>
              <w:t xml:space="preserve"> de selección</w:t>
            </w:r>
            <w:r w:rsidRPr="00E53711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E53711"/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2555"/>
    <w:multiLevelType w:val="hybridMultilevel"/>
    <w:tmpl w:val="D7A42C5A"/>
    <w:lvl w:ilvl="0" w:tplc="10FE4E0E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07AB0"/>
    <w:multiLevelType w:val="hybridMultilevel"/>
    <w:tmpl w:val="E620E4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A1373"/>
    <w:multiLevelType w:val="hybridMultilevel"/>
    <w:tmpl w:val="B9E04F2E"/>
    <w:lvl w:ilvl="0" w:tplc="0EAA0046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C34C6"/>
    <w:rsid w:val="000D1B58"/>
    <w:rsid w:val="000E526E"/>
    <w:rsid w:val="00123117"/>
    <w:rsid w:val="001550DE"/>
    <w:rsid w:val="0020406A"/>
    <w:rsid w:val="00221E45"/>
    <w:rsid w:val="002257C8"/>
    <w:rsid w:val="00240E38"/>
    <w:rsid w:val="00244B00"/>
    <w:rsid w:val="00281FF0"/>
    <w:rsid w:val="002B1B70"/>
    <w:rsid w:val="002D0E25"/>
    <w:rsid w:val="00331DDC"/>
    <w:rsid w:val="003727CC"/>
    <w:rsid w:val="003B36BE"/>
    <w:rsid w:val="003C57FE"/>
    <w:rsid w:val="004B3108"/>
    <w:rsid w:val="004C61A0"/>
    <w:rsid w:val="00531822"/>
    <w:rsid w:val="00582018"/>
    <w:rsid w:val="005A190D"/>
    <w:rsid w:val="005B67DD"/>
    <w:rsid w:val="005B74F5"/>
    <w:rsid w:val="005C1AAD"/>
    <w:rsid w:val="005E48C1"/>
    <w:rsid w:val="00691F8A"/>
    <w:rsid w:val="007432C5"/>
    <w:rsid w:val="007C2242"/>
    <w:rsid w:val="00841B60"/>
    <w:rsid w:val="009268D6"/>
    <w:rsid w:val="009410FE"/>
    <w:rsid w:val="009B58FC"/>
    <w:rsid w:val="009B6CAE"/>
    <w:rsid w:val="009C2ECD"/>
    <w:rsid w:val="00A41657"/>
    <w:rsid w:val="00A4218E"/>
    <w:rsid w:val="00B46E04"/>
    <w:rsid w:val="00B52287"/>
    <w:rsid w:val="00B97D7C"/>
    <w:rsid w:val="00BB4324"/>
    <w:rsid w:val="00C42D2B"/>
    <w:rsid w:val="00C92BD0"/>
    <w:rsid w:val="00CD3103"/>
    <w:rsid w:val="00CE5D42"/>
    <w:rsid w:val="00D82381"/>
    <w:rsid w:val="00E3394D"/>
    <w:rsid w:val="00E45A0B"/>
    <w:rsid w:val="00E53711"/>
    <w:rsid w:val="00F249D0"/>
    <w:rsid w:val="00F27C1E"/>
    <w:rsid w:val="00F860C2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23</cp:revision>
  <cp:lastPrinted>2025-10-15T15:29:00Z</cp:lastPrinted>
  <dcterms:created xsi:type="dcterms:W3CDTF">2025-02-06T12:41:00Z</dcterms:created>
  <dcterms:modified xsi:type="dcterms:W3CDTF">2025-10-25T13:58:00Z</dcterms:modified>
</cp:coreProperties>
</file>